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关于同意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广东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荔湖高尔夫小镇（暂定名）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前期物业服务</w:t>
      </w:r>
      <w:r>
        <w:rPr>
          <w:rFonts w:hint="eastAsia" w:ascii="宋体" w:hAnsi="宋体"/>
          <w:b/>
          <w:bCs/>
          <w:sz w:val="32"/>
          <w:szCs w:val="32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备标时间缩短的函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广州群生招标代理有限公司：</w:t>
      </w: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我单位为</w:t>
      </w:r>
      <w:r>
        <w:rPr>
          <w:rFonts w:hint="eastAsia" w:ascii="宋体" w:hAnsi="宋体" w:eastAsia="宋体" w:cs="宋体"/>
          <w:color w:val="auto"/>
          <w:kern w:val="28"/>
          <w:sz w:val="28"/>
          <w:szCs w:val="28"/>
          <w:lang w:val="en-US" w:eastAsia="zh-CN"/>
        </w:rPr>
        <w:t>广东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荔湖高尔夫小镇（暂定名）</w:t>
      </w:r>
      <w:r>
        <w:rPr>
          <w:rFonts w:hint="eastAsia" w:ascii="宋体" w:hAnsi="宋体" w:eastAsia="宋体" w:cs="宋体"/>
          <w:color w:val="auto"/>
          <w:kern w:val="28"/>
          <w:sz w:val="28"/>
          <w:szCs w:val="28"/>
          <w:lang w:val="en-US" w:eastAsia="zh-CN"/>
        </w:rPr>
        <w:t>前期物业服务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目编号：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GZQS1901FG12005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的投标供应商，现同意该项目的备标时间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缩短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为自招标文件发出之日起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15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天，即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上午9点30分投标截止时间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前完成备标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。因此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调整所造成的所有责任，由我单位自行承担。</w:t>
      </w: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投标人（盖章）：</w:t>
      </w:r>
    </w:p>
    <w:p>
      <w:pPr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43B9"/>
    <w:rsid w:val="10A71353"/>
    <w:rsid w:val="1A9C1845"/>
    <w:rsid w:val="1BA41857"/>
    <w:rsid w:val="1E0C3F63"/>
    <w:rsid w:val="1E343120"/>
    <w:rsid w:val="20E27BBC"/>
    <w:rsid w:val="235B43B9"/>
    <w:rsid w:val="387914EC"/>
    <w:rsid w:val="522A19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2018-07-09T08:00:00Z</dcterms:created>
  <dc:creator>我叫大钊</dc:creator>
  <cp:lastModifiedBy>群生招标</cp:lastModifiedBy>
  <dcterms:modified xsi:type="dcterms:W3CDTF">2019-12-04T03:17:17Z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